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091" w:rsidRPr="00845F6B" w:rsidRDefault="004C3091" w:rsidP="00845F6B">
      <w:pPr>
        <w:spacing w:before="100" w:beforeAutospacing="1" w:after="100" w:afterAutospacing="1" w:line="240" w:lineRule="auto"/>
        <w:jc w:val="both"/>
        <w:outlineLvl w:val="0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pl-PL"/>
        </w:rPr>
      </w:pPr>
      <w:r w:rsidRPr="00845F6B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pl-PL"/>
        </w:rPr>
        <w:t>Procedura postępowania w przypadku stwierdzenia wszawicy w przedszkolu</w:t>
      </w:r>
    </w:p>
    <w:p w:rsidR="004C3091" w:rsidRPr="00845F6B" w:rsidRDefault="004C3091" w:rsidP="00845F6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bookmarkStart w:id="0" w:name="_GoBack"/>
      <w:bookmarkEnd w:id="0"/>
      <w:r w:rsidRPr="00845F6B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Podstawa prawna:</w:t>
      </w:r>
    </w:p>
    <w:p w:rsidR="004C3091" w:rsidRPr="00845F6B" w:rsidRDefault="004C3091" w:rsidP="00845F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5F6B">
        <w:rPr>
          <w:rFonts w:asciiTheme="majorHAnsi" w:eastAsia="Times New Roman" w:hAnsiTheme="majorHAnsi" w:cs="Times New Roman"/>
          <w:i/>
          <w:iCs/>
          <w:sz w:val="24"/>
          <w:szCs w:val="24"/>
          <w:lang w:eastAsia="pl-PL"/>
        </w:rPr>
        <w:t xml:space="preserve">Rozporządzenia Ministra Edukacji Narodowej i Sportu z dnia 31 grudnia 2002r. </w:t>
      </w:r>
      <w:r w:rsidR="00845F6B">
        <w:rPr>
          <w:rFonts w:asciiTheme="majorHAnsi" w:eastAsia="Times New Roman" w:hAnsiTheme="majorHAnsi" w:cs="Times New Roman"/>
          <w:i/>
          <w:iCs/>
          <w:sz w:val="24"/>
          <w:szCs w:val="24"/>
          <w:lang w:eastAsia="pl-PL"/>
        </w:rPr>
        <w:t xml:space="preserve">                           </w:t>
      </w:r>
      <w:r w:rsidRPr="00845F6B">
        <w:rPr>
          <w:rFonts w:asciiTheme="majorHAnsi" w:eastAsia="Times New Roman" w:hAnsiTheme="majorHAnsi" w:cs="Times New Roman"/>
          <w:i/>
          <w:iCs/>
          <w:sz w:val="24"/>
          <w:szCs w:val="24"/>
          <w:lang w:eastAsia="pl-PL"/>
        </w:rPr>
        <w:t>w sprawie bezpieczeństwa i higieny w publicznych i niepublicznych szkołach i placówkach ( Dz. U. z 2003r. Nr 6 poz. 69 ze zmianami )</w:t>
      </w:r>
    </w:p>
    <w:p w:rsidR="004C3091" w:rsidRPr="00845F6B" w:rsidRDefault="004C3091" w:rsidP="00845F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5F6B">
        <w:rPr>
          <w:rFonts w:asciiTheme="majorHAnsi" w:eastAsia="Times New Roman" w:hAnsiTheme="majorHAnsi" w:cs="Times New Roman"/>
          <w:i/>
          <w:iCs/>
          <w:sz w:val="24"/>
          <w:szCs w:val="24"/>
          <w:lang w:eastAsia="pl-PL"/>
        </w:rPr>
        <w:t>Rozporządzenie Ministra Edukacji Narodowej z dnia 21 maja 2001r. w sprawie ramowych statutów publicznego przedszkola oraz publicznych szkół ( Dz. U. z dnia 2001r. Nr 61 poz. 624 ze zmianami)</w:t>
      </w:r>
    </w:p>
    <w:p w:rsidR="004C3091" w:rsidRPr="00845F6B" w:rsidRDefault="004C3091" w:rsidP="00845F6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5F6B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Cel procedury</w:t>
      </w:r>
    </w:p>
    <w:p w:rsidR="004C3091" w:rsidRPr="00845F6B" w:rsidRDefault="004C3091" w:rsidP="00845F6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5F6B">
        <w:rPr>
          <w:rFonts w:asciiTheme="majorHAnsi" w:eastAsia="Times New Roman" w:hAnsiTheme="majorHAnsi" w:cs="Times New Roman"/>
          <w:sz w:val="24"/>
          <w:szCs w:val="24"/>
          <w:lang w:eastAsia="pl-PL"/>
        </w:rPr>
        <w:t>Procedura ma zapewnić higieniczne warunki pobytu dzieci w przedszkolu oraz chronić przed rozprzestrzenianiem się wszawicy w placówce.</w:t>
      </w:r>
    </w:p>
    <w:p w:rsidR="004C3091" w:rsidRPr="00845F6B" w:rsidRDefault="004C3091" w:rsidP="00845F6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5F6B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Zakres procedury</w:t>
      </w:r>
    </w:p>
    <w:p w:rsidR="004C3091" w:rsidRPr="00845F6B" w:rsidRDefault="004C3091" w:rsidP="00845F6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5F6B">
        <w:rPr>
          <w:rFonts w:asciiTheme="majorHAnsi" w:eastAsia="Times New Roman" w:hAnsiTheme="majorHAnsi" w:cs="Times New Roman"/>
          <w:sz w:val="24"/>
          <w:szCs w:val="24"/>
          <w:lang w:eastAsia="pl-PL"/>
        </w:rPr>
        <w:t>Procedura dotyczy postępowania w przypadku stwierdzenia wszawicy w przedszkolu.</w:t>
      </w:r>
    </w:p>
    <w:p w:rsidR="004C3091" w:rsidRPr="00845F6B" w:rsidRDefault="004C3091" w:rsidP="00845F6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5F6B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Uczestnicy postępowania – zakres odpowiedzialności</w:t>
      </w:r>
    </w:p>
    <w:p w:rsidR="004C3091" w:rsidRPr="00845F6B" w:rsidRDefault="004C3091" w:rsidP="00845F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5F6B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1.      Rodzice ( opiekunowie prawni )</w:t>
      </w:r>
      <w:r w:rsidRPr="00845F6B">
        <w:rPr>
          <w:rFonts w:asciiTheme="majorHAnsi" w:eastAsia="Times New Roman" w:hAnsiTheme="majorHAnsi" w:cs="Times New Roman"/>
          <w:sz w:val="24"/>
          <w:szCs w:val="24"/>
          <w:lang w:eastAsia="pl-PL"/>
        </w:rPr>
        <w:t>: muszą mieć świadomość konieczności monitorowania na bieżąco czystości skóry głowy własnego dziecka</w:t>
      </w:r>
    </w:p>
    <w:p w:rsidR="004C3091" w:rsidRPr="00845F6B" w:rsidRDefault="004C3091" w:rsidP="00845F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5F6B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2.      Nauczyciele</w:t>
      </w:r>
      <w:r w:rsidRPr="00845F6B">
        <w:rPr>
          <w:rFonts w:asciiTheme="majorHAnsi" w:eastAsia="Times New Roman" w:hAnsiTheme="majorHAnsi" w:cs="Times New Roman"/>
          <w:sz w:val="24"/>
          <w:szCs w:val="24"/>
          <w:lang w:eastAsia="pl-PL"/>
        </w:rPr>
        <w:t>: zobowiązani są do natychmiastowego zgłaszania dyrektorowi przedszkola sygnałów dotyczących pojawienia się wszawicy w przedszkolu</w:t>
      </w:r>
    </w:p>
    <w:p w:rsidR="004C3091" w:rsidRPr="00845F6B" w:rsidRDefault="004C3091" w:rsidP="00845F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5F6B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3.      Pracownicy obsługi</w:t>
      </w:r>
      <w:r w:rsidRPr="00845F6B">
        <w:rPr>
          <w:rFonts w:asciiTheme="majorHAnsi" w:eastAsia="Times New Roman" w:hAnsiTheme="majorHAnsi" w:cs="Times New Roman"/>
          <w:sz w:val="24"/>
          <w:szCs w:val="24"/>
          <w:lang w:eastAsia="pl-PL"/>
        </w:rPr>
        <w:t>: winni zgłosić swoje podejrzenia, co do wystąpienia wszawicy w danej grupie nauczycielowi, bądź dyrektorowi</w:t>
      </w:r>
    </w:p>
    <w:p w:rsidR="004C3091" w:rsidRPr="00845F6B" w:rsidRDefault="004C3091" w:rsidP="00845F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5F6B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4.      Dyrektor</w:t>
      </w:r>
      <w:r w:rsidRPr="00845F6B">
        <w:rPr>
          <w:rFonts w:asciiTheme="majorHAnsi" w:eastAsia="Times New Roman" w:hAnsiTheme="majorHAnsi" w:cs="Times New Roman"/>
          <w:sz w:val="24"/>
          <w:szCs w:val="24"/>
          <w:lang w:eastAsia="pl-PL"/>
        </w:rPr>
        <w:t>: jest zobowiązany do zapewnienia dzieciom higienicznych warunków pobytu w przedszkolu, a pracownikom higienicznych warunków pracy.</w:t>
      </w:r>
    </w:p>
    <w:p w:rsidR="004C3091" w:rsidRPr="00845F6B" w:rsidRDefault="004C3091" w:rsidP="00845F6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5F6B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Sposób prezentacji procedur:</w:t>
      </w:r>
    </w:p>
    <w:p w:rsidR="004C3091" w:rsidRPr="00845F6B" w:rsidRDefault="004C3091" w:rsidP="00845F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5F6B">
        <w:rPr>
          <w:rFonts w:asciiTheme="majorHAnsi" w:eastAsia="Times New Roman" w:hAnsiTheme="majorHAnsi" w:cs="Times New Roman"/>
          <w:sz w:val="24"/>
          <w:szCs w:val="24"/>
          <w:lang w:eastAsia="pl-PL"/>
        </w:rPr>
        <w:t>Umieszczenie treści dokumentu na stronie internetowej przedszkola</w:t>
      </w:r>
    </w:p>
    <w:p w:rsidR="004C3091" w:rsidRPr="00845F6B" w:rsidRDefault="004C3091" w:rsidP="00845F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5F6B">
        <w:rPr>
          <w:rFonts w:asciiTheme="majorHAnsi" w:eastAsia="Times New Roman" w:hAnsiTheme="majorHAnsi" w:cs="Times New Roman"/>
          <w:sz w:val="24"/>
          <w:szCs w:val="24"/>
          <w:lang w:eastAsia="pl-PL"/>
        </w:rPr>
        <w:t>Zapoznanie rodziców z obowiązującymi w przedszkolu procedurami na zebraniach organizacyjnych na początku każdego roku szkolnego</w:t>
      </w:r>
    </w:p>
    <w:p w:rsidR="004C3091" w:rsidRPr="00845F6B" w:rsidRDefault="004C3091" w:rsidP="00845F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5F6B">
        <w:rPr>
          <w:rFonts w:asciiTheme="majorHAnsi" w:eastAsia="Times New Roman" w:hAnsiTheme="majorHAnsi" w:cs="Times New Roman"/>
          <w:sz w:val="24"/>
          <w:szCs w:val="24"/>
          <w:lang w:eastAsia="pl-PL"/>
        </w:rPr>
        <w:t>Zapoznanie wszystkich pracowników przedszkola z treścią procedur</w:t>
      </w:r>
    </w:p>
    <w:p w:rsidR="004C3091" w:rsidRPr="00845F6B" w:rsidRDefault="004C3091" w:rsidP="00845F6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5F6B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Tryb dokonywania zmian w procedurze</w:t>
      </w:r>
    </w:p>
    <w:p w:rsidR="004C3091" w:rsidRPr="00845F6B" w:rsidRDefault="004C3091" w:rsidP="00845F6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5F6B">
        <w:rPr>
          <w:rFonts w:asciiTheme="majorHAnsi" w:eastAsia="Times New Roman" w:hAnsiTheme="majorHAnsi" w:cs="Times New Roman"/>
          <w:sz w:val="24"/>
          <w:szCs w:val="24"/>
          <w:lang w:eastAsia="pl-PL"/>
        </w:rPr>
        <w:t>Wszelkich zmian w opracowanej procedurze może dokonać z własnej inicjatywy lub na wniosek rady pedagogicznej – dyrektor przedszkola. Wnioskodawcą zmian może być również rada rodziców</w:t>
      </w:r>
    </w:p>
    <w:p w:rsidR="004C3091" w:rsidRPr="00845F6B" w:rsidRDefault="004C3091" w:rsidP="00845F6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5F6B">
        <w:rPr>
          <w:rFonts w:asciiTheme="majorHAnsi" w:eastAsia="Times New Roman" w:hAnsiTheme="majorHAnsi" w:cs="Times New Roman"/>
          <w:sz w:val="24"/>
          <w:szCs w:val="24"/>
          <w:lang w:eastAsia="pl-PL"/>
        </w:rPr>
        <w:t>Proponowane zmiany nie mogą być sprzeczne z prawem</w:t>
      </w:r>
    </w:p>
    <w:p w:rsidR="004C3091" w:rsidRPr="00845F6B" w:rsidRDefault="004C3091" w:rsidP="00845F6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5F6B">
        <w:rPr>
          <w:rFonts w:asciiTheme="majorHAnsi" w:eastAsia="Times New Roman" w:hAnsiTheme="majorHAnsi" w:cs="Times New Roman"/>
          <w:sz w:val="24"/>
          <w:szCs w:val="24"/>
          <w:lang w:eastAsia="pl-PL"/>
        </w:rPr>
        <w:t>Zasady wchodzą w życie z dniem uchwalenia.</w:t>
      </w:r>
    </w:p>
    <w:p w:rsidR="004C3091" w:rsidRPr="00845F6B" w:rsidRDefault="004C3091" w:rsidP="00845F6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5F6B">
        <w:rPr>
          <w:rFonts w:asciiTheme="majorHAnsi" w:eastAsia="Times New Roman" w:hAnsiTheme="majorHAnsi" w:cs="Times New Roman"/>
          <w:sz w:val="24"/>
          <w:szCs w:val="24"/>
          <w:lang w:eastAsia="pl-PL"/>
        </w:rPr>
        <w:t>  </w:t>
      </w:r>
      <w:r w:rsidRPr="00845F6B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Opis procedury</w:t>
      </w:r>
    </w:p>
    <w:p w:rsidR="004C3091" w:rsidRPr="00845F6B" w:rsidRDefault="004C3091" w:rsidP="00845F6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5F6B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lastRenderedPageBreak/>
        <w:t> </w:t>
      </w:r>
      <w:r w:rsidRPr="00845F6B">
        <w:rPr>
          <w:rFonts w:asciiTheme="majorHAnsi" w:eastAsia="Times New Roman" w:hAnsiTheme="majorHAnsi" w:cs="Times New Roman"/>
          <w:sz w:val="24"/>
          <w:szCs w:val="24"/>
          <w:lang w:eastAsia="pl-PL"/>
        </w:rPr>
        <w:t>Zgoda rodziców na objęcie dziecka opieką ( w tym również opieką zdrowotną przez pielęgniarkę lub higienistkę przedszkolną, bądź osobę kompetentną upoważnioną przez dyrektora przedszkola ) jest równoznaczna z wyrażeniem zgody na dokonanie w przypadku uzasadnionym przeglądu czystości skóry głowy dziecka ).</w:t>
      </w:r>
    </w:p>
    <w:p w:rsidR="004C3091" w:rsidRPr="00845F6B" w:rsidRDefault="004C3091" w:rsidP="00845F6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5F6B">
        <w:rPr>
          <w:rFonts w:asciiTheme="majorHAnsi" w:eastAsia="Times New Roman" w:hAnsiTheme="majorHAnsi" w:cs="Times New Roman"/>
          <w:sz w:val="24"/>
          <w:szCs w:val="24"/>
          <w:lang w:eastAsia="pl-PL"/>
        </w:rPr>
        <w:t>Rodzice lub opiekunowie dziecka winni być powiadomieni o terminie planowanej kontroli higienicznej poprzez wywieszenie stosowanej informacji na tablicy ogłoszeń w kąciku dla rodziców.</w:t>
      </w:r>
    </w:p>
    <w:p w:rsidR="004C3091" w:rsidRPr="00845F6B" w:rsidRDefault="004C3091" w:rsidP="00845F6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5F6B">
        <w:rPr>
          <w:rFonts w:asciiTheme="majorHAnsi" w:eastAsia="Times New Roman" w:hAnsiTheme="majorHAnsi" w:cs="Times New Roman"/>
          <w:sz w:val="24"/>
          <w:szCs w:val="24"/>
          <w:lang w:eastAsia="pl-PL"/>
        </w:rPr>
        <w:t>Dyrektor przedszkola zarządza dokonanie przez pielęgniarkę lub osobę upoważnioną kontroli czystości skóry głowy wszystkich dzieci w grupie oraz wszystkich pracowników przedszkola, z zachowaniem zasady intymności ( kontrola indywidualna w wydzielonym pomieszczeniu )</w:t>
      </w:r>
    </w:p>
    <w:p w:rsidR="004C3091" w:rsidRPr="00845F6B" w:rsidRDefault="004C3091" w:rsidP="00845F6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5F6B">
        <w:rPr>
          <w:rFonts w:asciiTheme="majorHAnsi" w:eastAsia="Times New Roman" w:hAnsiTheme="majorHAnsi" w:cs="Times New Roman"/>
          <w:sz w:val="24"/>
          <w:szCs w:val="24"/>
          <w:lang w:eastAsia="pl-PL"/>
        </w:rPr>
        <w:t>Pielęgniarka ( lub w sytuacji braku pielęgniarki, bądź higienistki w przedszkolu – osoba kompetentna upoważniona przez dyrektora przedszkola ) zawiadamia rodziców dzieci, u których stwierdzono wszawicę o konieczności podjęcia niezwłocznie zabiegów higienicznych skóry głowy. W razie potrzeby instruuje rodziców o sposobie działań, informuje też o konieczności poddania się kuracji wszystkich domowników i monitoruje skuteczność działań, jednocześnie informuje dyrektora przedszkola o wynikach kontroli i skali zjawiska</w:t>
      </w:r>
    </w:p>
    <w:p w:rsidR="004C3091" w:rsidRPr="00845F6B" w:rsidRDefault="004C3091" w:rsidP="00845F6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5F6B">
        <w:rPr>
          <w:rFonts w:asciiTheme="majorHAnsi" w:eastAsia="Times New Roman" w:hAnsiTheme="majorHAnsi" w:cs="Times New Roman"/>
          <w:sz w:val="24"/>
          <w:szCs w:val="24"/>
          <w:lang w:eastAsia="pl-PL"/>
        </w:rPr>
        <w:t>Dyrektor lub upoważniona osoba ( nauczyciel ) informuje wszystkich rodziców o stwierdzeniu wszawicy w grupie dzieci, za zaleceniem codziennej kontroli czystości głowy dziecka oraz czynności głów domowników.</w:t>
      </w:r>
    </w:p>
    <w:p w:rsidR="004C3091" w:rsidRPr="00845F6B" w:rsidRDefault="004C3091" w:rsidP="00845F6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5F6B">
        <w:rPr>
          <w:rFonts w:asciiTheme="majorHAnsi" w:eastAsia="Times New Roman" w:hAnsiTheme="majorHAnsi" w:cs="Times New Roman"/>
          <w:sz w:val="24"/>
          <w:szCs w:val="24"/>
          <w:lang w:eastAsia="pl-PL"/>
        </w:rPr>
        <w:t>W przypadku, gdy rodzice zgłoszą trudności w przeprowadzeniu kuracji ( np. brak środków na zakup preparatu ) dyrektor przedszkola we współpracy z ośrodkiem pomocy społecznej, udzielają rodzicom lub opiekunom niezbędnej pomocy</w:t>
      </w:r>
    </w:p>
    <w:p w:rsidR="004C3091" w:rsidRPr="00845F6B" w:rsidRDefault="004C3091" w:rsidP="00845F6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5F6B">
        <w:rPr>
          <w:rFonts w:asciiTheme="majorHAnsi" w:eastAsia="Times New Roman" w:hAnsiTheme="majorHAnsi" w:cs="Times New Roman"/>
          <w:sz w:val="24"/>
          <w:szCs w:val="24"/>
          <w:lang w:eastAsia="pl-PL"/>
        </w:rPr>
        <w:t>Pielęgniarka lub higienistka przedszkolna ( w przypadku braku, osoba posiadająca stosowne kwalifikacyjne, którą dyrektor upoważnił ) po upływie 7 – 10 dni kontroluje stan czystości skóry głowy dzieci po przeprowadzonych zabiegach higienicznych przez rodziców.</w:t>
      </w:r>
    </w:p>
    <w:p w:rsidR="004C3091" w:rsidRPr="00845F6B" w:rsidRDefault="004C3091" w:rsidP="00845F6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5F6B">
        <w:rPr>
          <w:rFonts w:asciiTheme="majorHAnsi" w:eastAsia="Times New Roman" w:hAnsiTheme="majorHAnsi" w:cs="Times New Roman"/>
          <w:sz w:val="24"/>
          <w:szCs w:val="24"/>
          <w:lang w:eastAsia="pl-PL"/>
        </w:rPr>
        <w:t>W sytuacji stwierdzenia nieskuteczności zalecanych działań, pielęgniarka  ( w przypadku braku, osoba posiadająca stosowane kwalifikacje, którą dyrektor upoważnił ) zawiadamia o tym dyrektora przedszkola w celu podjęcia bardziej radykalnych kroków ( zawiadomienie ośrodka pomocy społecznej o konieczności wzmożenia nadzoru nad realizacją funkcji opiekuńczych przez rodziców dziecka oraz udzielenia rodzinie potrzebnego wsparcia ).</w:t>
      </w:r>
    </w:p>
    <w:p w:rsidR="004C3091" w:rsidRPr="00845F6B" w:rsidRDefault="004C3091" w:rsidP="00845F6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5F6B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Stanowisko Departamentu Matki i Dziecka w Ministerstwie Zdrowia</w:t>
      </w:r>
    </w:p>
    <w:p w:rsidR="004C3091" w:rsidRPr="00845F6B" w:rsidRDefault="004C3091" w:rsidP="00845F6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5F6B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w sprawie zapobiegania i zwalczania wszawicy u dzieci</w:t>
      </w:r>
    </w:p>
    <w:p w:rsidR="004C3091" w:rsidRPr="00845F6B" w:rsidRDefault="004C3091" w:rsidP="00845F6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5F6B">
        <w:rPr>
          <w:rFonts w:asciiTheme="majorHAnsi" w:eastAsia="Times New Roman" w:hAnsiTheme="majorHAnsi" w:cs="Times New Roman"/>
          <w:sz w:val="24"/>
          <w:szCs w:val="24"/>
          <w:lang w:eastAsia="pl-PL"/>
        </w:rPr>
        <w:t>W sytuacji zauważenia gnid lub wszy we włosach dziecka należy zastosować dostępne w aptekach preparaty, które skutecznie likwidują pasożyty i ich jaja.</w:t>
      </w:r>
    </w:p>
    <w:p w:rsidR="004C3091" w:rsidRPr="00845F6B" w:rsidRDefault="004C3091" w:rsidP="00845F6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5F6B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 W sytuacji wystąpienia wszawicy u dziecka, kuracji powinni poddać się wszyscy domownicy. </w:t>
      </w:r>
      <w:r w:rsidRPr="00845F6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Codzienne, częste czesanie gęstym grzebieniem lub szczotką, związywanie włosów w sytuacjach narażenia na bliski kontakt z innymi osobami, częste mycie włosów, przestrzeganie zasad higieny ( własne szczotki, grzebienie, spinki, gumki ) – utrudniają zagnieżdżenie się pasożytów. </w:t>
      </w:r>
    </w:p>
    <w:p w:rsidR="004C3091" w:rsidRPr="00845F6B" w:rsidRDefault="004C3091" w:rsidP="00845F6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5F6B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lastRenderedPageBreak/>
        <w:t>    Częste mycie i kontrolowanie głowy dziecka pozwala szybko zauważyć zakażenie.</w:t>
      </w:r>
    </w:p>
    <w:p w:rsidR="004C3091" w:rsidRPr="00845F6B" w:rsidRDefault="004C3091" w:rsidP="00845F6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5F6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Szampony i inne produkty „przeciw wszom” nie zabezpieczają przed zakażeniem i nie powinny być stosowane jedynie jako środek zapobiegawczy. Zgodnie z instrukcją zamieszczoną na opakowaniach tych produktów, </w:t>
      </w:r>
      <w:r w:rsidRPr="00845F6B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zaleca się powtarzanie kuracji w odstępie kilku dni ( mniej więcej 7 – 10 dni ), w celu zabicia larw. </w:t>
      </w:r>
      <w:r w:rsidRPr="00845F6B">
        <w:rPr>
          <w:rFonts w:asciiTheme="majorHAnsi" w:eastAsia="Times New Roman" w:hAnsiTheme="majorHAnsi" w:cs="Times New Roman"/>
          <w:sz w:val="24"/>
          <w:szCs w:val="24"/>
          <w:lang w:eastAsia="pl-PL"/>
        </w:rPr>
        <w:t>Do kuracji trzeba użyć grzebienia o bardzo gęstych zębach. Usunięcie gnid jest niezbędne ale i bardzo trudne, dlatego zaleca się ich pojedyncze ściąganie z włosów lub obcięcie włosów.</w:t>
      </w:r>
    </w:p>
    <w:p w:rsidR="004C3091" w:rsidRPr="00845F6B" w:rsidRDefault="004C3091" w:rsidP="00845F6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5F6B">
        <w:rPr>
          <w:rFonts w:asciiTheme="majorHAnsi" w:eastAsia="Times New Roman" w:hAnsiTheme="majorHAnsi" w:cs="Times New Roman"/>
          <w:sz w:val="24"/>
          <w:szCs w:val="24"/>
          <w:lang w:eastAsia="pl-PL"/>
        </w:rPr>
        <w:t>Grzebienie i szczotki należy myć w ciepłej wodzie z dodatkiem szamponu przeciw wszom i moczyć w wodzie około godziny. Ubrania prać w pralce w temperaturze 60 ° ( temp. powyżej 53,5 zabija wszy i ich jaja ). Prześcieradła, poszewki na poduszki, pościele, ręczniki i odzież należy wyprasować gorącym żelazkiem.</w:t>
      </w:r>
    </w:p>
    <w:p w:rsidR="004C3091" w:rsidRPr="00845F6B" w:rsidRDefault="004C3091" w:rsidP="00845F6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5F6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Podstawową zasada profilaktyki wszawicy jest </w:t>
      </w:r>
      <w:r w:rsidRPr="00845F6B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stała, systematyczna kontrola czystości skóry głowy i włosów dokonywana przez rodziców i natychmiastowa likwidacja gnid i wszy w przypadku ich zauważenia.</w:t>
      </w:r>
    </w:p>
    <w:p w:rsidR="004C3091" w:rsidRPr="00845F6B" w:rsidRDefault="004C3091" w:rsidP="00845F6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5F6B">
        <w:rPr>
          <w:rFonts w:asciiTheme="majorHAnsi" w:eastAsia="Times New Roman" w:hAnsiTheme="majorHAnsi" w:cs="Times New Roman"/>
          <w:sz w:val="24"/>
          <w:szCs w:val="24"/>
          <w:lang w:eastAsia="pl-PL"/>
        </w:rPr>
        <w:t>Rodzice powinni uczciwie poinformować rodziców wszystkich  innych dzieci z grupy, z którymi miało kontakt. Pomoże to w likwidacji ogniska wszawicy i w efekcie – zapobiegnie się nawracającemu wzajemnemu zakażaniu dzieci</w:t>
      </w:r>
    </w:p>
    <w:p w:rsidR="004C3091" w:rsidRPr="00845F6B" w:rsidRDefault="004C3091" w:rsidP="00845F6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5F6B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   W sytuacji stwierdzenia nieskuteczności zalecanych działań ( trzykrotne odsyłanie tego samego dziecka ), osoba – nauczyciel, którą dyrektor upoważnił, zawiadamia o tym dyrektora przedszkola w celu podjęcia bardziej radykalnych kroków ( zawiadomienie ośrodka pomocy społecznej o konieczności wzmożenia nadzoru nad realizacją funkcji opiekuńczych przez rodziców dziecka oraz udzielenia rodzinie potrzebnego wsparcia ).</w:t>
      </w:r>
    </w:p>
    <w:p w:rsidR="00FF63AD" w:rsidRPr="00845F6B" w:rsidRDefault="00FF63AD" w:rsidP="00845F6B">
      <w:pPr>
        <w:jc w:val="both"/>
        <w:rPr>
          <w:rFonts w:asciiTheme="majorHAnsi" w:hAnsiTheme="majorHAnsi"/>
          <w:sz w:val="24"/>
          <w:szCs w:val="24"/>
        </w:rPr>
      </w:pPr>
    </w:p>
    <w:sectPr w:rsidR="00FF63AD" w:rsidRPr="00845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440D5"/>
    <w:multiLevelType w:val="multilevel"/>
    <w:tmpl w:val="B6FC7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E540E"/>
    <w:multiLevelType w:val="multilevel"/>
    <w:tmpl w:val="EF52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A2036D"/>
    <w:multiLevelType w:val="multilevel"/>
    <w:tmpl w:val="19923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E62E9D"/>
    <w:multiLevelType w:val="multilevel"/>
    <w:tmpl w:val="DD629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AA1550"/>
    <w:multiLevelType w:val="multilevel"/>
    <w:tmpl w:val="91ACD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1156B2"/>
    <w:multiLevelType w:val="multilevel"/>
    <w:tmpl w:val="78FC0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91"/>
    <w:rsid w:val="004C3091"/>
    <w:rsid w:val="00823BC0"/>
    <w:rsid w:val="00845F6B"/>
    <w:rsid w:val="00FF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7FB9E-F3AD-4658-AA50-4F6D1FF2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3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8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965</Words>
  <Characters>5796</Characters>
  <Application>Microsoft Office Word</Application>
  <DocSecurity>0</DocSecurity>
  <Lines>48</Lines>
  <Paragraphs>13</Paragraphs>
  <ScaleCrop>false</ScaleCrop>
  <Company/>
  <LinksUpToDate>false</LinksUpToDate>
  <CharactersWithSpaces>6748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6</cp:revision>
  <cp:lastPrinted>2017-09-18T10:24:00Z</cp:lastPrinted>
  <dcterms:created xsi:type="dcterms:W3CDTF">2016-05-12T07:41:00Z</dcterms:created>
  <dcterms:modified xsi:type="dcterms:W3CDTF">2017-09-18T10:24:00Z</dcterms:modified>
</cp:coreProperties>
</file>